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F8" w:rsidRDefault="00D66DF8">
      <w:pPr>
        <w:pStyle w:val="Heading5"/>
        <w:rPr>
          <w:rFonts w:ascii="Arial Unicode MS" w:hAnsi="Arial Unicode MS" w:cs="Arial Unicode MS"/>
          <w:b w:val="0"/>
          <w:bCs/>
          <w:sz w:val="36"/>
          <w:u w:val="none"/>
        </w:rPr>
      </w:pPr>
      <w:r>
        <w:rPr>
          <w:rFonts w:ascii="Arial Unicode MS" w:hAnsi="Arial Unicode MS" w:cs="Arial Unicode MS"/>
          <w:b w:val="0"/>
          <w:bCs/>
          <w:sz w:val="36"/>
          <w:u w:val="none"/>
        </w:rPr>
        <w:t xml:space="preserve">Science of Sound Workshops led by Will Embliss      </w:t>
      </w:r>
    </w:p>
    <w:p w:rsidR="00D66DF8" w:rsidRPr="005073E9" w:rsidRDefault="00D66DF8">
      <w:pPr>
        <w:pStyle w:val="BodyText3"/>
        <w:rPr>
          <w:rFonts w:ascii="Maiandra GD" w:hAnsi="Maiandra GD" w:cs="Arial Unicode MS"/>
          <w:sz w:val="28"/>
          <w:szCs w:val="28"/>
        </w:rPr>
      </w:pPr>
      <w:r w:rsidRPr="005073E9">
        <w:rPr>
          <w:rFonts w:ascii="Maiandra GD" w:hAnsi="Maiandra GD" w:cs="Arial Unicode MS"/>
          <w:sz w:val="28"/>
          <w:szCs w:val="28"/>
        </w:rPr>
        <w:t>For Years 4,</w:t>
      </w:r>
      <w:r w:rsidR="001477A5" w:rsidRPr="005073E9">
        <w:rPr>
          <w:rFonts w:ascii="Maiandra GD" w:hAnsi="Maiandra GD" w:cs="Arial Unicode MS"/>
          <w:sz w:val="28"/>
          <w:szCs w:val="28"/>
        </w:rPr>
        <w:t xml:space="preserve"> </w:t>
      </w:r>
      <w:r w:rsidRPr="005073E9">
        <w:rPr>
          <w:rFonts w:ascii="Maiandra GD" w:hAnsi="Maiandra GD" w:cs="Arial Unicode MS"/>
          <w:sz w:val="28"/>
          <w:szCs w:val="28"/>
        </w:rPr>
        <w:t>5 and 6</w:t>
      </w:r>
    </w:p>
    <w:p w:rsidR="005073E9" w:rsidRDefault="00D66DF8">
      <w:pPr>
        <w:rPr>
          <w:rFonts w:ascii="Maiandra GD" w:eastAsia="Arial Unicode MS" w:hAnsi="Maiandra GD" w:cs="Tahoma"/>
        </w:rPr>
      </w:pPr>
      <w:r w:rsidRPr="005073E9">
        <w:rPr>
          <w:rFonts w:ascii="Maiandra GD" w:eastAsia="Arial Unicode MS" w:hAnsi="Maiandra GD" w:cs="Tahoma"/>
        </w:rPr>
        <w:t>This exciting workshop covers the "Cha</w:t>
      </w:r>
      <w:r w:rsidR="004A4554" w:rsidRPr="005073E9">
        <w:rPr>
          <w:rFonts w:ascii="Maiandra GD" w:eastAsia="Arial Unicode MS" w:hAnsi="Maiandra GD" w:cs="Tahoma"/>
        </w:rPr>
        <w:t>nging Sounds" unit</w:t>
      </w:r>
      <w:r w:rsidRPr="005073E9">
        <w:rPr>
          <w:rFonts w:ascii="Maiandra GD" w:eastAsia="Arial Unicode MS" w:hAnsi="Maiandra GD" w:cs="Tahoma"/>
        </w:rPr>
        <w:t xml:space="preserve"> of the National Curriculum. </w:t>
      </w:r>
    </w:p>
    <w:p w:rsidR="00D66DF8" w:rsidRPr="005073E9" w:rsidRDefault="00D66DF8">
      <w:pPr>
        <w:rPr>
          <w:rFonts w:ascii="Maiandra GD" w:eastAsia="Arial Unicode MS" w:hAnsi="Maiandra GD" w:cs="Tahoma"/>
        </w:rPr>
      </w:pPr>
      <w:r w:rsidRPr="005073E9">
        <w:rPr>
          <w:rFonts w:ascii="Maiandra GD" w:eastAsia="Arial Unicode MS" w:hAnsi="Maiandra GD" w:cs="Tahoma"/>
        </w:rPr>
        <w:t>Will's insight as a musical instrument designer makes this a thoroughly engaging workshop.</w:t>
      </w:r>
      <w:r w:rsidR="005073E9" w:rsidRPr="005073E9">
        <w:rPr>
          <w:rFonts w:ascii="Maiandra GD" w:eastAsia="Arial Unicode MS" w:hAnsi="Maiandra GD" w:cs="Tahoma"/>
        </w:rPr>
        <w:t xml:space="preserve"> </w:t>
      </w:r>
    </w:p>
    <w:p w:rsidR="00D66DF8" w:rsidRPr="005073E9" w:rsidRDefault="00D66DF8">
      <w:pPr>
        <w:rPr>
          <w:rFonts w:ascii="Maiandra GD" w:eastAsia="Arial Unicode MS" w:hAnsi="Maiandra GD" w:cs="Tahoma"/>
        </w:rPr>
      </w:pPr>
      <w:r w:rsidRPr="005073E9">
        <w:rPr>
          <w:rFonts w:ascii="Maiandra GD" w:eastAsia="Arial Unicode MS" w:hAnsi="Maiandra GD" w:cs="Tahoma"/>
        </w:rPr>
        <w:t xml:space="preserve"> </w:t>
      </w:r>
    </w:p>
    <w:p w:rsidR="00925576" w:rsidRDefault="00D66DF8" w:rsidP="00925576">
      <w:pPr>
        <w:rPr>
          <w:rFonts w:ascii="Maiandra GD" w:eastAsia="Arial Unicode MS" w:hAnsi="Maiandra GD" w:cs="Tahoma"/>
        </w:rPr>
      </w:pPr>
      <w:r w:rsidRPr="005073E9">
        <w:rPr>
          <w:rFonts w:ascii="Maiandra GD" w:eastAsia="Arial Unicode MS" w:hAnsi="Maiandra GD" w:cs="Tahoma"/>
        </w:rPr>
        <w:t>Every pupil takes part in a demonstration using all sorts of unusual instruments including: - broomsticks; a conch shell; penny whistles; straws; guitar strings; a slinky; a trumpet; a trombone; plastic tubing; a marimba; plastic bottles; a metallophone; a batonka; a tuning fork; a djembe;</w:t>
      </w:r>
      <w:r w:rsidR="00285B57" w:rsidRPr="005073E9">
        <w:rPr>
          <w:rFonts w:ascii="Maiandra GD" w:eastAsia="Arial Unicode MS" w:hAnsi="Maiandra GD" w:cs="Tahoma"/>
        </w:rPr>
        <w:t xml:space="preserve"> water</w:t>
      </w:r>
      <w:r w:rsidRPr="005073E9">
        <w:rPr>
          <w:rFonts w:ascii="Maiandra GD" w:eastAsia="Arial Unicode MS" w:hAnsi="Maiandra GD" w:cs="Tahoma"/>
        </w:rPr>
        <w:t xml:space="preserve"> and a helium balloon.</w:t>
      </w:r>
    </w:p>
    <w:p w:rsidR="00925576" w:rsidRPr="00925576" w:rsidRDefault="00925576" w:rsidP="00925576">
      <w:pPr>
        <w:rPr>
          <w:rFonts w:ascii="Maiandra GD" w:hAnsi="Maiandra GD" w:cs="Arial"/>
          <w:b/>
          <w:color w:val="2B2B2B"/>
          <w:sz w:val="28"/>
          <w:szCs w:val="28"/>
        </w:rPr>
      </w:pPr>
      <w:r w:rsidRPr="00925576">
        <w:rPr>
          <w:rFonts w:ascii="Maiandra GD" w:hAnsi="Maiandra GD" w:cs="Arial"/>
          <w:b/>
          <w:color w:val="2B2B2B"/>
          <w:sz w:val="28"/>
          <w:szCs w:val="28"/>
        </w:rPr>
        <w:t>In the process pupils will learn:</w:t>
      </w:r>
    </w:p>
    <w:p w:rsidR="00925576" w:rsidRPr="00925576" w:rsidRDefault="00925576" w:rsidP="00925576">
      <w:pPr>
        <w:rPr>
          <w:rFonts w:ascii="Maiandra GD" w:eastAsia="Arial Unicode MS" w:hAnsi="Maiandra GD" w:cs="Tahoma"/>
        </w:rPr>
      </w:pPr>
    </w:p>
    <w:p w:rsidR="00925576" w:rsidRPr="00925576" w:rsidRDefault="00925576" w:rsidP="00925576">
      <w:pPr>
        <w:numPr>
          <w:ilvl w:val="0"/>
          <w:numId w:val="1"/>
        </w:numPr>
        <w:ind w:left="300"/>
        <w:textAlignment w:val="baseline"/>
        <w:rPr>
          <w:rFonts w:ascii="Maiandra GD" w:hAnsi="Maiandra GD" w:cs="Arial"/>
          <w:color w:val="2B2B2B"/>
        </w:rPr>
      </w:pPr>
      <w:r w:rsidRPr="00925576">
        <w:rPr>
          <w:rFonts w:ascii="Maiandra GD" w:hAnsi="Maiandra GD" w:cs="Arial"/>
          <w:color w:val="2B2B2B"/>
        </w:rPr>
        <w:t>How to differentiate between </w:t>
      </w:r>
      <w:r w:rsidRPr="00925576">
        <w:rPr>
          <w:rStyle w:val="Strong"/>
          <w:rFonts w:ascii="Maiandra GD" w:hAnsi="Maiandra GD" w:cs="Arial"/>
          <w:color w:val="2B2B2B"/>
          <w:bdr w:val="none" w:sz="0" w:space="0" w:color="auto" w:frame="1"/>
        </w:rPr>
        <w:t>Pitch </w:t>
      </w:r>
      <w:r w:rsidRPr="00925576">
        <w:rPr>
          <w:rFonts w:ascii="Maiandra GD" w:hAnsi="Maiandra GD" w:cs="Arial"/>
          <w:color w:val="2B2B2B"/>
        </w:rPr>
        <w:t>and </w:t>
      </w:r>
      <w:r w:rsidRPr="00925576">
        <w:rPr>
          <w:rStyle w:val="Strong"/>
          <w:rFonts w:ascii="Maiandra GD" w:hAnsi="Maiandra GD" w:cs="Arial"/>
          <w:color w:val="2B2B2B"/>
          <w:bdr w:val="none" w:sz="0" w:space="0" w:color="auto" w:frame="1"/>
        </w:rPr>
        <w:t>Volume.</w:t>
      </w:r>
    </w:p>
    <w:p w:rsidR="00925576" w:rsidRPr="00925576" w:rsidRDefault="00925576" w:rsidP="00925576">
      <w:pPr>
        <w:numPr>
          <w:ilvl w:val="0"/>
          <w:numId w:val="1"/>
        </w:numPr>
        <w:ind w:left="300"/>
        <w:textAlignment w:val="baseline"/>
        <w:rPr>
          <w:rFonts w:ascii="Maiandra GD" w:hAnsi="Maiandra GD" w:cs="Arial"/>
          <w:color w:val="2B2B2B"/>
        </w:rPr>
      </w:pPr>
      <w:r w:rsidRPr="00925576">
        <w:rPr>
          <w:rFonts w:ascii="Maiandra GD" w:hAnsi="Maiandra GD" w:cs="Arial"/>
          <w:color w:val="2B2B2B"/>
        </w:rPr>
        <w:t>How sound travels through </w:t>
      </w:r>
      <w:r w:rsidRPr="00925576">
        <w:rPr>
          <w:rStyle w:val="Strong"/>
          <w:rFonts w:ascii="Maiandra GD" w:hAnsi="Maiandra GD" w:cs="Arial"/>
          <w:color w:val="2B2B2B"/>
          <w:bdr w:val="none" w:sz="0" w:space="0" w:color="auto" w:frame="1"/>
        </w:rPr>
        <w:t>Solids, Liquids </w:t>
      </w:r>
      <w:r w:rsidRPr="00925576">
        <w:rPr>
          <w:rFonts w:ascii="Maiandra GD" w:hAnsi="Maiandra GD" w:cs="Arial"/>
          <w:color w:val="2B2B2B"/>
        </w:rPr>
        <w:t>and</w:t>
      </w:r>
      <w:r w:rsidRPr="00925576">
        <w:rPr>
          <w:rStyle w:val="Strong"/>
          <w:rFonts w:ascii="Maiandra GD" w:hAnsi="Maiandra GD" w:cs="Arial"/>
          <w:color w:val="2B2B2B"/>
          <w:bdr w:val="none" w:sz="0" w:space="0" w:color="auto" w:frame="1"/>
        </w:rPr>
        <w:t> Gases, </w:t>
      </w:r>
      <w:r w:rsidRPr="00925576">
        <w:rPr>
          <w:rFonts w:ascii="Maiandra GD" w:hAnsi="Maiandra GD" w:cs="Arial"/>
          <w:color w:val="2B2B2B"/>
        </w:rPr>
        <w:t>but not through a </w:t>
      </w:r>
      <w:r w:rsidRPr="00925576">
        <w:rPr>
          <w:rStyle w:val="Strong"/>
          <w:rFonts w:ascii="Maiandra GD" w:hAnsi="Maiandra GD" w:cs="Arial"/>
          <w:color w:val="2B2B2B"/>
          <w:bdr w:val="none" w:sz="0" w:space="0" w:color="auto" w:frame="1"/>
        </w:rPr>
        <w:t>Vacuum.</w:t>
      </w:r>
    </w:p>
    <w:p w:rsidR="00925576" w:rsidRPr="00925576" w:rsidRDefault="00925576" w:rsidP="00925576">
      <w:pPr>
        <w:numPr>
          <w:ilvl w:val="0"/>
          <w:numId w:val="1"/>
        </w:numPr>
        <w:ind w:left="300"/>
        <w:textAlignment w:val="baseline"/>
        <w:rPr>
          <w:rFonts w:ascii="Maiandra GD" w:hAnsi="Maiandra GD" w:cs="Arial"/>
          <w:color w:val="2B2B2B"/>
        </w:rPr>
      </w:pPr>
      <w:r w:rsidRPr="00925576">
        <w:rPr>
          <w:rFonts w:ascii="Maiandra GD" w:hAnsi="Maiandra GD" w:cs="Arial"/>
          <w:color w:val="2B2B2B"/>
        </w:rPr>
        <w:t>How to vary pitch on </w:t>
      </w:r>
      <w:r w:rsidRPr="00925576">
        <w:rPr>
          <w:rStyle w:val="Strong"/>
          <w:rFonts w:ascii="Maiandra GD" w:hAnsi="Maiandra GD" w:cs="Arial"/>
          <w:color w:val="2B2B2B"/>
          <w:bdr w:val="none" w:sz="0" w:space="0" w:color="auto" w:frame="1"/>
        </w:rPr>
        <w:t>Strings, Wind, Brass </w:t>
      </w:r>
      <w:r w:rsidRPr="00925576">
        <w:rPr>
          <w:rFonts w:ascii="Maiandra GD" w:hAnsi="Maiandra GD" w:cs="Arial"/>
          <w:color w:val="2B2B2B"/>
        </w:rPr>
        <w:t>and</w:t>
      </w:r>
      <w:r w:rsidRPr="00925576">
        <w:rPr>
          <w:rStyle w:val="Strong"/>
          <w:rFonts w:ascii="Maiandra GD" w:hAnsi="Maiandra GD" w:cs="Arial"/>
          <w:color w:val="2B2B2B"/>
          <w:bdr w:val="none" w:sz="0" w:space="0" w:color="auto" w:frame="1"/>
        </w:rPr>
        <w:t> Percussion.</w:t>
      </w:r>
    </w:p>
    <w:p w:rsidR="00925576" w:rsidRPr="00925576" w:rsidRDefault="00925576" w:rsidP="00925576">
      <w:pPr>
        <w:pStyle w:val="NormalWeb"/>
        <w:spacing w:before="0" w:beforeAutospacing="0" w:after="360" w:afterAutospacing="0"/>
        <w:jc w:val="center"/>
        <w:textAlignment w:val="baseline"/>
        <w:rPr>
          <w:rFonts w:ascii="Maiandra GD" w:hAnsi="Maiandra GD" w:cs="Arial"/>
          <w:color w:val="2B2B2B"/>
        </w:rPr>
      </w:pPr>
      <w:r w:rsidRPr="00925576">
        <w:rPr>
          <w:rFonts w:ascii="Maiandra GD" w:hAnsi="Maiandra GD" w:cs="Arial"/>
          <w:color w:val="2B2B2B"/>
        </w:rPr>
        <w:t>The workshop is designed for 30 pupils and lasts 90 minutes</w:t>
      </w:r>
      <w:proofErr w:type="gramStart"/>
      <w:r w:rsidRPr="00925576">
        <w:rPr>
          <w:rFonts w:ascii="Maiandra GD" w:hAnsi="Maiandra GD" w:cs="Arial"/>
          <w:color w:val="2B2B2B"/>
        </w:rPr>
        <w:t>  Cost</w:t>
      </w:r>
      <w:proofErr w:type="gramEnd"/>
      <w:r w:rsidRPr="00925576">
        <w:rPr>
          <w:rFonts w:ascii="Maiandra GD" w:hAnsi="Maiandra GD" w:cs="Arial"/>
          <w:color w:val="2B2B2B"/>
        </w:rPr>
        <w:t xml:space="preserve"> £95</w:t>
      </w:r>
    </w:p>
    <w:p w:rsidR="00D66DF8" w:rsidRPr="005073E9" w:rsidRDefault="00D66DF8">
      <w:pPr>
        <w:jc w:val="both"/>
        <w:rPr>
          <w:rFonts w:ascii="Maiandra GD" w:hAnsi="Maiandra GD"/>
          <w:b/>
          <w:bCs/>
          <w:color w:val="0000FF"/>
        </w:rPr>
      </w:pPr>
      <w:r w:rsidRPr="005073E9">
        <w:rPr>
          <w:rFonts w:ascii="Maiandra GD" w:eastAsia="Arial Unicode MS" w:hAnsi="Maiandra GD" w:cs="Arial Unicode MS"/>
          <w:b/>
          <w:bCs/>
          <w:color w:val="0000FF"/>
        </w:rPr>
        <w:tab/>
      </w:r>
      <w:r w:rsidRPr="005073E9">
        <w:rPr>
          <w:rFonts w:ascii="Maiandra GD" w:eastAsia="Arial Unicode MS" w:hAnsi="Maiandra GD" w:cs="Arial Unicode MS"/>
          <w:b/>
          <w:bCs/>
          <w:color w:val="0000FF"/>
        </w:rPr>
        <w:tab/>
      </w:r>
      <w:r w:rsidRPr="005073E9">
        <w:rPr>
          <w:rFonts w:ascii="Maiandra GD" w:hAnsi="Maiandra GD"/>
          <w:b/>
          <w:bCs/>
          <w:color w:val="0000FF"/>
        </w:rPr>
        <w:t xml:space="preserve">   </w:t>
      </w:r>
      <w:r w:rsidRPr="005073E9">
        <w:rPr>
          <w:rFonts w:ascii="Maiandra GD" w:hAnsi="Maiandra GD"/>
          <w:b/>
          <w:bCs/>
          <w:color w:val="0000FF"/>
        </w:rPr>
        <w:tab/>
      </w:r>
      <w:r w:rsidRPr="005073E9">
        <w:rPr>
          <w:rFonts w:ascii="Maiandra GD" w:hAnsi="Maiandra GD"/>
          <w:b/>
          <w:bCs/>
          <w:color w:val="0000FF"/>
        </w:rPr>
        <w:tab/>
        <w:t xml:space="preserve"> </w:t>
      </w:r>
    </w:p>
    <w:p w:rsidR="00D66DF8" w:rsidRDefault="00C53A66" w:rsidP="00C53A66">
      <w:pPr>
        <w:jc w:val="center"/>
        <w:rPr>
          <w:rFonts w:ascii="Berlin Sans FB" w:hAnsi="Berlin Sans FB"/>
          <w:color w:val="FF0000"/>
          <w:sz w:val="28"/>
        </w:rPr>
      </w:pPr>
      <w:r>
        <w:rPr>
          <w:noProof/>
          <w:lang w:val="en-US"/>
        </w:rPr>
        <w:drawing>
          <wp:inline distT="0" distB="0" distL="0" distR="0" wp14:anchorId="070EF7FE" wp14:editId="644C8BF9">
            <wp:extent cx="5410200" cy="3055270"/>
            <wp:effectExtent l="0" t="0" r="0" b="0"/>
            <wp:docPr id="1" name="Picture 1" descr="SoS set-up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S set-up cr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884" cy="306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AE8" w:rsidRPr="009C1AE8" w:rsidRDefault="009C1AE8" w:rsidP="009C1AE8">
      <w:pPr>
        <w:pStyle w:val="Heading1"/>
        <w:rPr>
          <w:rFonts w:ascii="Arial Unicode MS" w:eastAsia="Arial Unicode MS" w:hAnsi="Arial Unicode MS" w:cs="Arial Unicode MS"/>
          <w:sz w:val="16"/>
        </w:rPr>
      </w:pPr>
    </w:p>
    <w:p w:rsidR="00D66DF8" w:rsidRPr="005073E9" w:rsidRDefault="00D02B76">
      <w:pPr>
        <w:pStyle w:val="Heading3"/>
        <w:rPr>
          <w:rFonts w:ascii="Maiandra GD" w:eastAsia="Arial Unicode MS" w:hAnsi="Maiandra GD" w:cs="Arial Unicode MS"/>
        </w:rPr>
      </w:pPr>
      <w:r w:rsidRPr="005073E9">
        <w:rPr>
          <w:rFonts w:ascii="Maiandra GD" w:eastAsia="Arial Unicode MS" w:hAnsi="Maiandra GD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8969B" wp14:editId="23668064">
                <wp:simplePos x="0" y="0"/>
                <wp:positionH relativeFrom="column">
                  <wp:posOffset>6143625</wp:posOffset>
                </wp:positionH>
                <wp:positionV relativeFrom="paragraph">
                  <wp:posOffset>28575</wp:posOffset>
                </wp:positionV>
                <wp:extent cx="476250" cy="501015"/>
                <wp:effectExtent l="0" t="0" r="0" b="381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DF8" w:rsidRDefault="00D66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3.75pt;margin-top:2.25pt;width:37.5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e2gQ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" stroked="f">
                <v:textbox>
                  <w:txbxContent>
                    <w:p w:rsidR="00D66DF8" w:rsidRDefault="00D66D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2190">
        <w:rPr>
          <w:rFonts w:ascii="Maiandra GD" w:eastAsia="Arial Unicode MS" w:hAnsi="Maiandra GD" w:cs="Arial Unicode MS"/>
        </w:rPr>
        <w:t>The session lasts</w:t>
      </w:r>
      <w:r w:rsidR="002566E2" w:rsidRPr="005073E9">
        <w:rPr>
          <w:rFonts w:ascii="Maiandra GD" w:eastAsia="Arial Unicode MS" w:hAnsi="Maiandra GD" w:cs="Arial Unicode MS"/>
        </w:rPr>
        <w:t xml:space="preserve"> 90 minutes and costs £9</w:t>
      </w:r>
      <w:r w:rsidR="00D66DF8" w:rsidRPr="005073E9">
        <w:rPr>
          <w:rFonts w:ascii="Maiandra GD" w:eastAsia="Arial Unicode MS" w:hAnsi="Maiandra GD" w:cs="Arial Unicode MS"/>
        </w:rPr>
        <w:t>5 per class</w:t>
      </w:r>
    </w:p>
    <w:p w:rsidR="00D66DF8" w:rsidRPr="005073E9" w:rsidRDefault="00D66DF8">
      <w:pPr>
        <w:rPr>
          <w:rFonts w:ascii="Maiandra GD" w:eastAsia="Arial Unicode MS" w:hAnsi="Maiandra GD"/>
          <w:sz w:val="16"/>
        </w:rPr>
      </w:pPr>
    </w:p>
    <w:p w:rsidR="00D66DF8" w:rsidRPr="00925576" w:rsidRDefault="00925576" w:rsidP="001477A5">
      <w:pPr>
        <w:pStyle w:val="Heading9"/>
        <w:rPr>
          <w:rFonts w:ascii="Maiandra GD" w:hAnsi="Maiandra GD"/>
          <w:b w:val="0"/>
          <w:sz w:val="24"/>
        </w:rPr>
      </w:pPr>
      <w:r>
        <w:rPr>
          <w:rFonts w:ascii="Maiandra GD" w:hAnsi="Maiandra GD"/>
          <w:b w:val="0"/>
          <w:sz w:val="24"/>
        </w:rPr>
        <w:t>Includes a follow up q</w:t>
      </w:r>
      <w:r w:rsidR="00D66DF8" w:rsidRPr="00925576">
        <w:rPr>
          <w:rFonts w:ascii="Maiandra GD" w:hAnsi="Maiandra GD"/>
          <w:b w:val="0"/>
          <w:sz w:val="24"/>
        </w:rPr>
        <w:t>uiz reminds your pupils of every aspect of the workshop</w:t>
      </w:r>
    </w:p>
    <w:p w:rsidR="00D66DF8" w:rsidRPr="005073E9" w:rsidRDefault="005073E9">
      <w:pPr>
        <w:pStyle w:val="BodyText2"/>
        <w:rPr>
          <w:rFonts w:ascii="Maiandra GD" w:eastAsia="Arial Unicode MS" w:hAnsi="Maiandra GD" w:cs="Arial Unicode MS"/>
          <w:sz w:val="24"/>
        </w:rPr>
      </w:pPr>
      <w:r w:rsidRPr="005073E9">
        <w:rPr>
          <w:rFonts w:ascii="Maiandra GD" w:eastAsia="Arial Unicode MS" w:hAnsi="Maiandra GD" w:cs="Arial Unicode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A48F7A" wp14:editId="3C212C3D">
                <wp:simplePos x="0" y="0"/>
                <wp:positionH relativeFrom="column">
                  <wp:posOffset>3200400</wp:posOffset>
                </wp:positionH>
                <wp:positionV relativeFrom="paragraph">
                  <wp:posOffset>79375</wp:posOffset>
                </wp:positionV>
                <wp:extent cx="3143250" cy="13620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62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DF8" w:rsidRPr="005073E9" w:rsidRDefault="00D66DF8" w:rsidP="00D02B76">
                            <w:pPr>
                              <w:shd w:val="clear" w:color="auto" w:fill="FFFFFF" w:themeFill="background1"/>
                              <w:rPr>
                                <w:rFonts w:ascii="Maiandra GD" w:hAnsi="Maiandra GD" w:cs="Arial"/>
                              </w:rPr>
                            </w:pPr>
                            <w:r w:rsidRPr="005073E9">
                              <w:rPr>
                                <w:rFonts w:ascii="Maiandra GD" w:hAnsi="Maiandra GD" w:cs="Arial"/>
                              </w:rPr>
                              <w:t>“</w:t>
                            </w:r>
                            <w:r w:rsidRPr="005073E9">
                              <w:rPr>
                                <w:rFonts w:ascii="Maiandra GD" w:eastAsia="Arial Unicode MS" w:hAnsi="Maiandra GD"/>
                              </w:rPr>
                              <w:t>The</w:t>
                            </w:r>
                            <w:r w:rsidRPr="005073E9">
                              <w:rPr>
                                <w:rFonts w:ascii="Maiandra GD" w:hAnsi="Maiandra GD" w:cs="Arial"/>
                              </w:rPr>
                              <w:t xml:space="preserve"> way you conducted the session taught the children so much about sound. During a plenary later that day, it was obvious that all the children had learnt a lot from the workshop” Irene Tyrell, Head of St Martin of </w:t>
                            </w:r>
                            <w:proofErr w:type="spellStart"/>
                            <w:r w:rsidRPr="005073E9">
                              <w:rPr>
                                <w:rFonts w:ascii="Maiandra GD" w:hAnsi="Maiandra GD" w:cs="Arial"/>
                              </w:rPr>
                              <w:t>Porres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52pt;margin-top:6.25pt;width:247.5pt;height:10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" fillcolor="#cff" stroked="f">
                <v:textbox>
                  <w:txbxContent>
                    <w:p w:rsidR="00D66DF8" w:rsidRPr="005073E9" w:rsidRDefault="00D66DF8" w:rsidP="00D02B76">
                      <w:pPr>
                        <w:shd w:val="clear" w:color="auto" w:fill="FFFFFF" w:themeFill="background1"/>
                        <w:rPr>
                          <w:rFonts w:ascii="Maiandra GD" w:hAnsi="Maiandra GD" w:cs="Arial"/>
                        </w:rPr>
                      </w:pPr>
                      <w:r w:rsidRPr="005073E9">
                        <w:rPr>
                          <w:rFonts w:ascii="Maiandra GD" w:hAnsi="Maiandra GD" w:cs="Arial"/>
                        </w:rPr>
                        <w:t>“</w:t>
                      </w:r>
                      <w:r w:rsidRPr="005073E9">
                        <w:rPr>
                          <w:rFonts w:ascii="Maiandra GD" w:eastAsia="Arial Unicode MS" w:hAnsi="Maiandra GD"/>
                        </w:rPr>
                        <w:t>The</w:t>
                      </w:r>
                      <w:r w:rsidRPr="005073E9">
                        <w:rPr>
                          <w:rFonts w:ascii="Maiandra GD" w:hAnsi="Maiandra GD" w:cs="Arial"/>
                        </w:rPr>
                        <w:t xml:space="preserve"> way you conducted the session taught the children so much about sound. During a plenary later that day, it was obvious that all the children had learnt a lot from the workshop” Irene Tyrell, Head of St Martin of </w:t>
                      </w:r>
                      <w:proofErr w:type="spellStart"/>
                      <w:r w:rsidRPr="005073E9">
                        <w:rPr>
                          <w:rFonts w:ascii="Maiandra GD" w:hAnsi="Maiandra GD" w:cs="Arial"/>
                        </w:rPr>
                        <w:t>Porres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2B76" w:rsidRPr="005073E9">
        <w:rPr>
          <w:rFonts w:ascii="Maiandra GD" w:eastAsia="Arial Unicode MS" w:hAnsi="Maiandra GD" w:cs="Arial Unicode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680BA2" wp14:editId="2E930145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2590800" cy="135255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525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47C" w:rsidRPr="005073E9" w:rsidRDefault="00D66DF8" w:rsidP="00D02B76">
                            <w:pPr>
                              <w:pStyle w:val="Subtitle"/>
                              <w:shd w:val="clear" w:color="auto" w:fill="FFFFFF" w:themeFill="background1"/>
                              <w:jc w:val="left"/>
                              <w:rPr>
                                <w:rFonts w:ascii="Maiandra GD" w:hAnsi="Maiandra GD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073E9">
                              <w:rPr>
                                <w:rFonts w:ascii="Maiandra GD" w:hAnsi="Maiandra GD" w:cs="Arial"/>
                                <w:sz w:val="28"/>
                                <w:szCs w:val="28"/>
                              </w:rPr>
                              <w:t>“Brilliant workshop, so interactive and different from last year.”</w:t>
                            </w:r>
                            <w:proofErr w:type="gramEnd"/>
                            <w:r w:rsidRPr="005073E9">
                              <w:rPr>
                                <w:rFonts w:ascii="Maiandra GD" w:hAnsi="Maiandra GD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6DF8" w:rsidRPr="005073E9" w:rsidRDefault="00D66DF8" w:rsidP="00D02B76">
                            <w:pPr>
                              <w:pStyle w:val="Subtitle"/>
                              <w:shd w:val="clear" w:color="auto" w:fill="FFFFFF" w:themeFill="background1"/>
                              <w:jc w:val="left"/>
                              <w:rPr>
                                <w:rFonts w:ascii="Maiandra GD" w:hAnsi="Maiandra GD" w:cs="Arial"/>
                                <w:sz w:val="28"/>
                                <w:szCs w:val="28"/>
                              </w:rPr>
                            </w:pPr>
                            <w:r w:rsidRPr="005073E9">
                              <w:rPr>
                                <w:rFonts w:ascii="Maiandra GD" w:hAnsi="Maiandra GD" w:cs="Arial"/>
                                <w:sz w:val="28"/>
                                <w:szCs w:val="28"/>
                              </w:rPr>
                              <w:t>National Science Teacher of the Year 2012, Tracy Kilkenny, Muswell Hill Primary</w:t>
                            </w:r>
                          </w:p>
                          <w:p w:rsidR="00D66DF8" w:rsidRPr="005073E9" w:rsidRDefault="00D66DF8" w:rsidP="00D02B76">
                            <w:pPr>
                              <w:shd w:val="clear" w:color="auto" w:fill="FFFFFF" w:themeFill="background1"/>
                              <w:rPr>
                                <w:rFonts w:ascii="Maiandra GD" w:hAnsi="Maiandra GD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9pt;margin-top:7.05pt;width:204pt;height:10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" fillcolor="#cff" stroked="f">
                <v:textbox>
                  <w:txbxContent>
                    <w:p w:rsidR="008B347C" w:rsidRPr="005073E9" w:rsidRDefault="00D66DF8" w:rsidP="00D02B76">
                      <w:pPr>
                        <w:pStyle w:val="Subtitle"/>
                        <w:shd w:val="clear" w:color="auto" w:fill="FFFFFF" w:themeFill="background1"/>
                        <w:jc w:val="left"/>
                        <w:rPr>
                          <w:rFonts w:ascii="Maiandra GD" w:hAnsi="Maiandra GD" w:cs="Arial"/>
                          <w:sz w:val="28"/>
                          <w:szCs w:val="28"/>
                        </w:rPr>
                      </w:pPr>
                      <w:proofErr w:type="gramStart"/>
                      <w:r w:rsidRPr="005073E9">
                        <w:rPr>
                          <w:rFonts w:ascii="Maiandra GD" w:hAnsi="Maiandra GD" w:cs="Arial"/>
                          <w:sz w:val="28"/>
                          <w:szCs w:val="28"/>
                        </w:rPr>
                        <w:t>“Brilliant workshop, so interactive and different from last year.”</w:t>
                      </w:r>
                      <w:proofErr w:type="gramEnd"/>
                      <w:r w:rsidRPr="005073E9">
                        <w:rPr>
                          <w:rFonts w:ascii="Maiandra GD" w:hAnsi="Maiandra GD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66DF8" w:rsidRPr="005073E9" w:rsidRDefault="00D66DF8" w:rsidP="00D02B76">
                      <w:pPr>
                        <w:pStyle w:val="Subtitle"/>
                        <w:shd w:val="clear" w:color="auto" w:fill="FFFFFF" w:themeFill="background1"/>
                        <w:jc w:val="left"/>
                        <w:rPr>
                          <w:rFonts w:ascii="Maiandra GD" w:hAnsi="Maiandra GD" w:cs="Arial"/>
                          <w:sz w:val="28"/>
                          <w:szCs w:val="28"/>
                        </w:rPr>
                      </w:pPr>
                      <w:r w:rsidRPr="005073E9">
                        <w:rPr>
                          <w:rFonts w:ascii="Maiandra GD" w:hAnsi="Maiandra GD" w:cs="Arial"/>
                          <w:sz w:val="28"/>
                          <w:szCs w:val="28"/>
                        </w:rPr>
                        <w:t>National Science Teacher of the Year 2012, Tracy Kilkenny, Muswell Hill Primary</w:t>
                      </w:r>
                    </w:p>
                    <w:p w:rsidR="00D66DF8" w:rsidRPr="005073E9" w:rsidRDefault="00D66DF8" w:rsidP="00D02B76">
                      <w:pPr>
                        <w:shd w:val="clear" w:color="auto" w:fill="FFFFFF" w:themeFill="background1"/>
                        <w:rPr>
                          <w:rFonts w:ascii="Maiandra GD" w:hAnsi="Maiandra GD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DF8" w:rsidRPr="005073E9" w:rsidRDefault="00D66DF8">
      <w:pPr>
        <w:pStyle w:val="BodyText2"/>
        <w:rPr>
          <w:rFonts w:ascii="Maiandra GD" w:eastAsia="Arial Unicode MS" w:hAnsi="Maiandra GD" w:cs="Arial Unicode MS"/>
          <w:sz w:val="24"/>
        </w:rPr>
      </w:pPr>
    </w:p>
    <w:p w:rsidR="00D66DF8" w:rsidRDefault="00D66DF8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5073E9" w:rsidRDefault="005073E9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5073E9" w:rsidRDefault="005073E9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5073E9" w:rsidRDefault="005073E9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5073E9" w:rsidRDefault="005073E9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5073E9" w:rsidRDefault="005073E9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5073E9" w:rsidRDefault="005073E9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5073E9" w:rsidRDefault="005073E9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5073E9" w:rsidRDefault="005073E9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5073E9" w:rsidRPr="005073E9" w:rsidRDefault="005073E9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D66DF8" w:rsidRPr="005073E9" w:rsidRDefault="00D66DF8">
      <w:pPr>
        <w:pStyle w:val="BodyText2"/>
        <w:jc w:val="left"/>
        <w:rPr>
          <w:rFonts w:ascii="Maiandra GD" w:eastAsia="Arial Unicode MS" w:hAnsi="Maiandra GD" w:cs="Arial Unicode MS"/>
          <w:sz w:val="16"/>
        </w:rPr>
      </w:pPr>
    </w:p>
    <w:p w:rsidR="008B347C" w:rsidRPr="005073E9" w:rsidRDefault="00467FBB" w:rsidP="008B347C">
      <w:pPr>
        <w:rPr>
          <w:rFonts w:ascii="Maiandra GD" w:eastAsia="Arial Unicode MS" w:hAnsi="Maiandra GD" w:cs="Arial Unicode MS"/>
          <w:iCs/>
          <w:sz w:val="20"/>
          <w:szCs w:val="20"/>
          <w:u w:val="single"/>
        </w:rPr>
      </w:pPr>
      <w:proofErr w:type="gramStart"/>
      <w:r w:rsidRPr="005073E9">
        <w:rPr>
          <w:rFonts w:ascii="Maiandra GD" w:eastAsia="Arial Unicode MS" w:hAnsi="Maiandra GD" w:cs="Arial Unicode MS"/>
          <w:b/>
          <w:bCs/>
          <w:iCs/>
          <w:sz w:val="20"/>
          <w:szCs w:val="20"/>
        </w:rPr>
        <w:t>Contact  Will</w:t>
      </w:r>
      <w:proofErr w:type="gramEnd"/>
      <w:r w:rsidRPr="005073E9">
        <w:rPr>
          <w:rFonts w:ascii="Maiandra GD" w:eastAsia="Arial Unicode MS" w:hAnsi="Maiandra GD" w:cs="Arial Unicode MS"/>
          <w:b/>
          <w:bCs/>
          <w:iCs/>
          <w:sz w:val="20"/>
          <w:szCs w:val="20"/>
        </w:rPr>
        <w:tab/>
      </w:r>
      <w:r w:rsidRPr="005073E9">
        <w:rPr>
          <w:rFonts w:ascii="Maiandra GD" w:eastAsia="Arial Unicode MS" w:hAnsi="Maiandra GD" w:cs="Arial Unicode MS"/>
          <w:b/>
          <w:bCs/>
          <w:iCs/>
          <w:sz w:val="20"/>
          <w:szCs w:val="20"/>
        </w:rPr>
        <w:tab/>
      </w:r>
      <w:r w:rsidRPr="005073E9">
        <w:rPr>
          <w:rFonts w:ascii="Maiandra GD" w:eastAsia="Arial Unicode MS" w:hAnsi="Maiandra GD" w:cs="Arial Unicode MS"/>
          <w:b/>
          <w:bCs/>
          <w:iCs/>
          <w:sz w:val="20"/>
          <w:szCs w:val="20"/>
        </w:rPr>
        <w:tab/>
      </w:r>
      <w:r w:rsidRPr="005073E9">
        <w:rPr>
          <w:rFonts w:ascii="Maiandra GD" w:eastAsia="Arial Unicode MS" w:hAnsi="Maiandra GD" w:cs="Arial Unicode MS"/>
          <w:b/>
          <w:bCs/>
          <w:iCs/>
          <w:sz w:val="20"/>
          <w:szCs w:val="20"/>
        </w:rPr>
        <w:tab/>
      </w:r>
      <w:r w:rsidR="008B347C" w:rsidRPr="005073E9">
        <w:rPr>
          <w:rFonts w:ascii="Maiandra GD" w:eastAsia="Arial Unicode MS" w:hAnsi="Maiandra GD" w:cs="Arial Unicode MS"/>
          <w:b/>
          <w:bCs/>
          <w:iCs/>
          <w:sz w:val="20"/>
          <w:szCs w:val="20"/>
        </w:rPr>
        <w:t>07946 625 957</w:t>
      </w:r>
      <w:r w:rsidRPr="005073E9">
        <w:rPr>
          <w:rFonts w:ascii="Maiandra GD" w:eastAsia="Arial Unicode MS" w:hAnsi="Maiandra GD" w:cs="Arial Unicode MS"/>
          <w:b/>
          <w:bCs/>
          <w:iCs/>
          <w:sz w:val="20"/>
          <w:szCs w:val="20"/>
        </w:rPr>
        <w:t xml:space="preserve"> or  0208 351 3121</w:t>
      </w:r>
    </w:p>
    <w:p w:rsidR="008B347C" w:rsidRPr="005073E9" w:rsidRDefault="00925576" w:rsidP="008B347C">
      <w:pPr>
        <w:jc w:val="center"/>
        <w:rPr>
          <w:rFonts w:ascii="Maiandra GD" w:eastAsia="Arial Unicode MS" w:hAnsi="Maiandra GD" w:cs="Arial Unicode MS"/>
          <w:b/>
          <w:bCs/>
          <w:sz w:val="20"/>
          <w:szCs w:val="20"/>
        </w:rPr>
      </w:pPr>
      <w:hyperlink r:id="rId7" w:history="1">
        <w:r w:rsidR="008B347C" w:rsidRPr="005073E9">
          <w:rPr>
            <w:rStyle w:val="Hyperlink"/>
            <w:rFonts w:ascii="Maiandra GD" w:eastAsia="Arial Unicode MS" w:hAnsi="Maiandra GD" w:cs="Arial Unicode MS"/>
            <w:b/>
            <w:bCs/>
            <w:color w:val="auto"/>
            <w:sz w:val="20"/>
            <w:szCs w:val="20"/>
            <w:u w:val="none"/>
          </w:rPr>
          <w:t>willembliss@gmail.com</w:t>
        </w:r>
      </w:hyperlink>
      <w:r w:rsidR="008B347C" w:rsidRPr="005073E9">
        <w:rPr>
          <w:rFonts w:ascii="Maiandra GD" w:eastAsia="Arial Unicode MS" w:hAnsi="Maiandra GD" w:cs="Arial Unicode MS"/>
          <w:b/>
          <w:bCs/>
          <w:sz w:val="20"/>
          <w:szCs w:val="20"/>
        </w:rPr>
        <w:t xml:space="preserve"> </w:t>
      </w:r>
    </w:p>
    <w:p w:rsidR="008B347C" w:rsidRPr="005073E9" w:rsidRDefault="008B347C" w:rsidP="008B347C">
      <w:pPr>
        <w:jc w:val="center"/>
        <w:rPr>
          <w:rFonts w:ascii="Maiandra GD" w:hAnsi="Maiandra GD"/>
          <w:color w:val="0000FF"/>
          <w:sz w:val="20"/>
          <w:szCs w:val="20"/>
          <w:u w:val="single"/>
        </w:rPr>
      </w:pPr>
      <w:r w:rsidRPr="005073E9">
        <w:rPr>
          <w:rFonts w:ascii="Maiandra GD" w:eastAsia="Arial Unicode MS" w:hAnsi="Maiandra GD" w:cs="Arial Unicode MS"/>
          <w:b/>
          <w:bCs/>
          <w:sz w:val="20"/>
          <w:szCs w:val="20"/>
        </w:rPr>
        <w:t>78 Devonshire Hill Lane, London, N17 7NG</w:t>
      </w:r>
    </w:p>
    <w:p w:rsidR="00D66DF8" w:rsidRPr="00542190" w:rsidRDefault="00D66DF8" w:rsidP="00542190">
      <w:pPr>
        <w:pStyle w:val="BodyText2"/>
        <w:rPr>
          <w:rFonts w:ascii="Maiandra GD" w:eastAsia="Arial Unicode MS" w:hAnsi="Maiandra GD" w:cs="Arial Unicode MS"/>
          <w:b/>
          <w:bCs/>
          <w:color w:val="FF0000"/>
          <w:sz w:val="20"/>
        </w:rPr>
      </w:pPr>
      <w:r w:rsidRPr="005073E9">
        <w:rPr>
          <w:rFonts w:ascii="Maiandra GD" w:eastAsia="Arial Unicode MS" w:hAnsi="Maiandra GD" w:cs="Arial Unicode MS"/>
          <w:b/>
          <w:bCs/>
          <w:color w:val="FF0000"/>
          <w:sz w:val="20"/>
        </w:rPr>
        <w:t xml:space="preserve">Maker of instruments for schools, playgrounds and musicians incl. Dame Evelyn Glennie </w:t>
      </w:r>
      <w:hyperlink r:id="rId8" w:history="1">
        <w:r w:rsidRPr="005073E9">
          <w:rPr>
            <w:rStyle w:val="Hyperlink"/>
            <w:rFonts w:ascii="Maiandra GD" w:eastAsia="Arial Unicode MS" w:hAnsi="Maiandra GD" w:cs="Arial Unicode MS"/>
            <w:szCs w:val="28"/>
          </w:rPr>
          <w:t>www.willembliss.co.uk</w:t>
        </w:r>
      </w:hyperlink>
    </w:p>
    <w:sectPr w:rsidR="00D66DF8" w:rsidRPr="00542190" w:rsidSect="00277F5F">
      <w:pgSz w:w="11907" w:h="16840" w:code="9"/>
      <w:pgMar w:top="720" w:right="720" w:bottom="720" w:left="720" w:header="680" w:footer="6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coal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26D1"/>
    <w:multiLevelType w:val="multilevel"/>
    <w:tmpl w:val="9CD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A5"/>
    <w:rsid w:val="001477A5"/>
    <w:rsid w:val="002137AB"/>
    <w:rsid w:val="002566E2"/>
    <w:rsid w:val="0026130A"/>
    <w:rsid w:val="00277F5F"/>
    <w:rsid w:val="00285B57"/>
    <w:rsid w:val="00307DCF"/>
    <w:rsid w:val="00467FBB"/>
    <w:rsid w:val="004A4554"/>
    <w:rsid w:val="005073E9"/>
    <w:rsid w:val="00542190"/>
    <w:rsid w:val="008B347C"/>
    <w:rsid w:val="00925576"/>
    <w:rsid w:val="009C1AE8"/>
    <w:rsid w:val="00AB7D82"/>
    <w:rsid w:val="00B54095"/>
    <w:rsid w:val="00B966F7"/>
    <w:rsid w:val="00C53A66"/>
    <w:rsid w:val="00D02B76"/>
    <w:rsid w:val="00D66DF8"/>
    <w:rsid w:val="00DB11AD"/>
    <w:rsid w:val="00E5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Cs/>
      <w:sz w:val="28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auhaus 93" w:eastAsia="Arial Unicode MS" w:hAnsi="Bauhaus 93" w:cs="Arial Unicode MS"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sz w:val="56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Unicode MS" w:eastAsia="Arial Unicode MS" w:hAnsi="Arial Unicode MS" w:cs="Arial Unicode MS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eastAsia="Arial Unicode MS" w:hAnsi="Tahoma" w:cs="Tahoma"/>
      <w:color w:val="3366FF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3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center"/>
    </w:pPr>
    <w:rPr>
      <w:sz w:val="28"/>
      <w:szCs w:val="20"/>
    </w:rPr>
  </w:style>
  <w:style w:type="paragraph" w:styleId="BodyText3">
    <w:name w:val="Body Text 3"/>
    <w:basedOn w:val="Normal"/>
    <w:semiHidden/>
    <w:pPr>
      <w:jc w:val="center"/>
    </w:pPr>
    <w:rPr>
      <w:bCs/>
      <w:sz w:val="56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Charcoal" w:eastAsia="Times" w:hAnsi="Charcoal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76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9255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576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Cs/>
      <w:sz w:val="28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auhaus 93" w:eastAsia="Arial Unicode MS" w:hAnsi="Bauhaus 93" w:cs="Arial Unicode MS"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sz w:val="56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Unicode MS" w:eastAsia="Arial Unicode MS" w:hAnsi="Arial Unicode MS" w:cs="Arial Unicode MS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eastAsia="Arial Unicode MS" w:hAnsi="Tahoma" w:cs="Tahoma"/>
      <w:color w:val="3366FF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3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center"/>
    </w:pPr>
    <w:rPr>
      <w:sz w:val="28"/>
      <w:szCs w:val="20"/>
    </w:rPr>
  </w:style>
  <w:style w:type="paragraph" w:styleId="BodyText3">
    <w:name w:val="Body Text 3"/>
    <w:basedOn w:val="Normal"/>
    <w:semiHidden/>
    <w:pPr>
      <w:jc w:val="center"/>
    </w:pPr>
    <w:rPr>
      <w:bCs/>
      <w:sz w:val="56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Charcoal" w:eastAsia="Times" w:hAnsi="Charcoal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76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9255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576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embliss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illembl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Links>
    <vt:vector size="12" baseType="variant">
      <vt:variant>
        <vt:i4>720915</vt:i4>
      </vt:variant>
      <vt:variant>
        <vt:i4>3</vt:i4>
      </vt:variant>
      <vt:variant>
        <vt:i4>0</vt:i4>
      </vt:variant>
      <vt:variant>
        <vt:i4>5</vt:i4>
      </vt:variant>
      <vt:variant>
        <vt:lpwstr>http://www.willembliss.co.uk/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mailto:willembliss@gmail.com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embliss</dc:creator>
  <cp:lastModifiedBy>Will1</cp:lastModifiedBy>
  <cp:revision>4</cp:revision>
  <cp:lastPrinted>2015-11-30T09:35:00Z</cp:lastPrinted>
  <dcterms:created xsi:type="dcterms:W3CDTF">2016-03-21T10:05:00Z</dcterms:created>
  <dcterms:modified xsi:type="dcterms:W3CDTF">2018-08-08T08:04:00Z</dcterms:modified>
</cp:coreProperties>
</file>